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8F82" w14:textId="6CA746A7" w:rsidR="00C03269" w:rsidRDefault="0007422C" w:rsidP="0007422C">
      <w:pPr>
        <w:jc w:val="center"/>
      </w:pPr>
      <w:r>
        <w:rPr>
          <w:noProof/>
        </w:rPr>
        <w:drawing>
          <wp:inline distT="0" distB="0" distL="0" distR="0" wp14:anchorId="34A30BBE" wp14:editId="77BE2169">
            <wp:extent cx="1248770" cy="137364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132" cy="138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C5B0E" w14:textId="77777777" w:rsidR="0007422C" w:rsidRPr="00135C32" w:rsidRDefault="0007422C" w:rsidP="0007422C">
      <w:pPr>
        <w:jc w:val="center"/>
        <w:rPr>
          <w:b/>
          <w:bCs/>
          <w:sz w:val="24"/>
          <w:szCs w:val="24"/>
        </w:rPr>
      </w:pPr>
      <w:r w:rsidRPr="00135C32">
        <w:rPr>
          <w:b/>
          <w:bCs/>
          <w:sz w:val="24"/>
          <w:szCs w:val="24"/>
        </w:rPr>
        <w:t xml:space="preserve">GÜMÜŞHANE ÜNİVERSİTESİ GÜMÜŞHANE MESLEK YÜKSEKOKULU </w:t>
      </w:r>
    </w:p>
    <w:p w14:paraId="60EE975B" w14:textId="19C43541" w:rsidR="0007422C" w:rsidRPr="00135C32" w:rsidRDefault="0007422C" w:rsidP="0007422C">
      <w:pPr>
        <w:jc w:val="center"/>
        <w:rPr>
          <w:b/>
          <w:bCs/>
          <w:sz w:val="24"/>
          <w:szCs w:val="24"/>
        </w:rPr>
      </w:pPr>
      <w:r w:rsidRPr="00135C32">
        <w:rPr>
          <w:b/>
          <w:bCs/>
          <w:sz w:val="24"/>
          <w:szCs w:val="24"/>
        </w:rPr>
        <w:t>Bilgisayar Teknolojileri Bölümü Bilgisayar Laboratuvarı Aletleri</w:t>
      </w:r>
    </w:p>
    <w:p w14:paraId="173BB6AA" w14:textId="4630D505" w:rsidR="0007422C" w:rsidRPr="00135C32" w:rsidRDefault="00135C32" w:rsidP="00135C32">
      <w:pPr>
        <w:rPr>
          <w:b/>
          <w:bCs/>
        </w:rPr>
      </w:pPr>
      <w:r w:rsidRPr="00135C32">
        <w:rPr>
          <w:b/>
          <w:bCs/>
        </w:rPr>
        <w:t>L 401 Bilgisayar Laboratuvarı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2237"/>
      </w:tblGrid>
      <w:tr w:rsidR="00135C32" w:rsidRPr="00135C32" w14:paraId="1ADF2E66" w14:textId="77777777" w:rsidTr="00135C32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C6DD472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 Bold" w:eastAsia="Times New Roman" w:hAnsi="DIN Pro Bold" w:cs="Times New Roman"/>
                <w:b/>
                <w:bCs/>
                <w:color w:val="212529"/>
                <w:sz w:val="20"/>
                <w:szCs w:val="20"/>
                <w:lang w:eastAsia="tr-TR"/>
              </w:rPr>
              <w:t>Cihaz Cinsi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C7BF7D3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 Bold" w:eastAsia="Times New Roman" w:hAnsi="DIN Pro Bold" w:cs="Times New Roman"/>
                <w:color w:val="212529"/>
                <w:sz w:val="20"/>
                <w:szCs w:val="20"/>
                <w:lang w:eastAsia="tr-TR"/>
              </w:rPr>
              <w:t>Adedi</w:t>
            </w:r>
          </w:p>
        </w:tc>
      </w:tr>
      <w:tr w:rsidR="00135C32" w:rsidRPr="00135C32" w14:paraId="35585F59" w14:textId="77777777" w:rsidTr="00135C32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F03C33C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Switch Kabini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65E03D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  <w:tr w:rsidR="00135C32" w:rsidRPr="00135C32" w14:paraId="1FB4B541" w14:textId="77777777" w:rsidTr="00135C32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A4EB559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Switch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88FCCE8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  <w:tr w:rsidR="00135C32" w:rsidRPr="00135C32" w14:paraId="2B49B907" w14:textId="77777777" w:rsidTr="00135C32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29A3156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Bilgisayar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063AF53" w14:textId="1AC1420A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40</w:t>
            </w:r>
          </w:p>
        </w:tc>
      </w:tr>
      <w:tr w:rsidR="00135C32" w:rsidRPr="00135C32" w14:paraId="41889B3C" w14:textId="77777777" w:rsidTr="00135C32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4C0C06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Hoparlör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E760AC8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  <w:tr w:rsidR="00135C32" w:rsidRPr="00135C32" w14:paraId="5AA5B2E9" w14:textId="77777777" w:rsidTr="00135C32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0B81AF3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Projeksiyon Cihazı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1EEA110" w14:textId="77777777" w:rsidR="00135C32" w:rsidRPr="00135C32" w:rsidRDefault="00135C32" w:rsidP="00135C32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</w:tbl>
    <w:p w14:paraId="77E59142" w14:textId="3053A531" w:rsidR="00135C32" w:rsidRDefault="00F91C90" w:rsidP="00135C32">
      <w:pPr>
        <w:ind w:left="0" w:firstLine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3F50EA3" wp14:editId="099B62AB">
            <wp:extent cx="5760720" cy="32404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DAED1" w14:textId="77777777" w:rsidR="00F91C90" w:rsidRDefault="00F91C90" w:rsidP="00135C32">
      <w:pPr>
        <w:ind w:left="0" w:firstLine="0"/>
        <w:rPr>
          <w:b/>
          <w:bCs/>
        </w:rPr>
      </w:pPr>
    </w:p>
    <w:p w14:paraId="6F634663" w14:textId="77777777" w:rsidR="00F91C90" w:rsidRDefault="00F91C90" w:rsidP="00135C32">
      <w:pPr>
        <w:ind w:left="0" w:firstLine="0"/>
        <w:rPr>
          <w:b/>
          <w:bCs/>
        </w:rPr>
      </w:pPr>
    </w:p>
    <w:p w14:paraId="0F2F5BD3" w14:textId="77777777" w:rsidR="00F91C90" w:rsidRDefault="00F91C90" w:rsidP="00135C32">
      <w:pPr>
        <w:ind w:left="0" w:firstLine="0"/>
        <w:rPr>
          <w:b/>
          <w:bCs/>
        </w:rPr>
      </w:pPr>
    </w:p>
    <w:p w14:paraId="3FF570B9" w14:textId="26E25777" w:rsidR="00135C32" w:rsidRPr="00135C32" w:rsidRDefault="00135C32" w:rsidP="00135C32">
      <w:pPr>
        <w:ind w:left="0" w:firstLine="0"/>
        <w:rPr>
          <w:b/>
          <w:bCs/>
        </w:rPr>
      </w:pPr>
      <w:r w:rsidRPr="00135C32">
        <w:rPr>
          <w:b/>
          <w:bCs/>
        </w:rPr>
        <w:lastRenderedPageBreak/>
        <w:t>L 40</w:t>
      </w:r>
      <w:r>
        <w:rPr>
          <w:b/>
          <w:bCs/>
        </w:rPr>
        <w:t>2</w:t>
      </w:r>
      <w:r w:rsidRPr="00135C32">
        <w:rPr>
          <w:b/>
          <w:bCs/>
        </w:rPr>
        <w:t xml:space="preserve"> Bilgisayar Laboratuvarı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2237"/>
      </w:tblGrid>
      <w:tr w:rsidR="00135C32" w:rsidRPr="00135C32" w14:paraId="7296E461" w14:textId="77777777" w:rsidTr="003A1208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D01CD59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 Bold" w:eastAsia="Times New Roman" w:hAnsi="DIN Pro Bold" w:cs="Times New Roman"/>
                <w:b/>
                <w:bCs/>
                <w:color w:val="212529"/>
                <w:sz w:val="20"/>
                <w:szCs w:val="20"/>
                <w:lang w:eastAsia="tr-TR"/>
              </w:rPr>
              <w:t>Cihaz Cinsi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92F9C95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 Bold" w:eastAsia="Times New Roman" w:hAnsi="DIN Pro Bold" w:cs="Times New Roman"/>
                <w:color w:val="212529"/>
                <w:sz w:val="20"/>
                <w:szCs w:val="20"/>
                <w:lang w:eastAsia="tr-TR"/>
              </w:rPr>
              <w:t>Adedi</w:t>
            </w:r>
          </w:p>
        </w:tc>
      </w:tr>
      <w:tr w:rsidR="00135C32" w:rsidRPr="00135C32" w14:paraId="7F43A97F" w14:textId="77777777" w:rsidTr="003A1208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1C45ECB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Switch Kabini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5754779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  <w:tr w:rsidR="00135C32" w:rsidRPr="00135C32" w14:paraId="2667DE2D" w14:textId="77777777" w:rsidTr="003A1208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1CA6459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Switch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C7883DF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  <w:tr w:rsidR="00135C32" w:rsidRPr="00135C32" w14:paraId="0CE28D26" w14:textId="77777777" w:rsidTr="003A1208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9C327DB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Bilgisayar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DCEFA6" w14:textId="37D66F65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40</w:t>
            </w:r>
          </w:p>
        </w:tc>
      </w:tr>
      <w:tr w:rsidR="00135C32" w:rsidRPr="00135C32" w14:paraId="265DE553" w14:textId="77777777" w:rsidTr="003A1208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A4D961C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Hoparlör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D84AFED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  <w:tr w:rsidR="00135C32" w:rsidRPr="00135C32" w14:paraId="50D9E102" w14:textId="77777777" w:rsidTr="003A1208">
        <w:tc>
          <w:tcPr>
            <w:tcW w:w="376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B336CE7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left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Projeksiyon Cihazı</w:t>
            </w:r>
          </w:p>
        </w:tc>
        <w:tc>
          <w:tcPr>
            <w:tcW w:w="1235" w:type="pct"/>
            <w:tcBorders>
              <w:top w:val="single" w:sz="6" w:space="0" w:color="EFEFEF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EE5CC41" w14:textId="77777777" w:rsidR="00135C32" w:rsidRPr="00135C32" w:rsidRDefault="00135C32" w:rsidP="003A1208">
            <w:pPr>
              <w:spacing w:before="0" w:after="100" w:afterAutospacing="1" w:line="240" w:lineRule="auto"/>
              <w:ind w:left="0" w:firstLine="0"/>
              <w:jc w:val="center"/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</w:pPr>
            <w:r w:rsidRPr="00135C32">
              <w:rPr>
                <w:rFonts w:ascii="DIN Pro" w:eastAsia="Times New Roman" w:hAnsi="DIN Pro" w:cs="Times New Roman"/>
                <w:color w:val="212529"/>
                <w:sz w:val="20"/>
                <w:szCs w:val="20"/>
                <w:lang w:eastAsia="tr-TR"/>
              </w:rPr>
              <w:t>1</w:t>
            </w:r>
          </w:p>
        </w:tc>
      </w:tr>
    </w:tbl>
    <w:p w14:paraId="276B45FC" w14:textId="65397F16" w:rsidR="0007422C" w:rsidRDefault="00F91C90" w:rsidP="00135C32">
      <w:pPr>
        <w:tabs>
          <w:tab w:val="left" w:pos="204"/>
        </w:tabs>
      </w:pPr>
      <w:r>
        <w:rPr>
          <w:noProof/>
        </w:rPr>
        <w:drawing>
          <wp:inline distT="0" distB="0" distL="0" distR="0" wp14:anchorId="69CD5B09" wp14:editId="6D153108">
            <wp:extent cx="5760720" cy="32404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22C" w:rsidSect="00C0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IN Pro Bold">
    <w:altName w:val="Cambria"/>
    <w:panose1 w:val="00000000000000000000"/>
    <w:charset w:val="00"/>
    <w:family w:val="roman"/>
    <w:notTrueType/>
    <w:pitch w:val="default"/>
  </w:font>
  <w:font w:name="DI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2C"/>
    <w:rsid w:val="0007422C"/>
    <w:rsid w:val="00135C32"/>
    <w:rsid w:val="00C03269"/>
    <w:rsid w:val="00F9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0B89"/>
  <w15:chartTrackingRefBased/>
  <w15:docId w15:val="{AB3FF8E6-C19D-421A-BEBE-A6A6388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 w:line="36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C3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5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AYDIN</dc:creator>
  <cp:keywords/>
  <dc:description/>
  <cp:lastModifiedBy>MURAT AYDIN</cp:lastModifiedBy>
  <cp:revision>2</cp:revision>
  <dcterms:created xsi:type="dcterms:W3CDTF">2022-08-28T13:37:00Z</dcterms:created>
  <dcterms:modified xsi:type="dcterms:W3CDTF">2022-08-28T14:02:00Z</dcterms:modified>
</cp:coreProperties>
</file>